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566C55" w:rsidRDefault="00684C12">
      <w:pPr>
        <w:pBdr>
          <w:top w:val="nil"/>
          <w:left w:val="nil"/>
          <w:bottom w:val="nil"/>
          <w:right w:val="nil"/>
          <w:between w:val="nil"/>
        </w:pBdr>
        <w:jc w:val="center"/>
        <w:rPr>
          <w:rFonts w:ascii="Times New Roman" w:eastAsia="Times New Roman" w:hAnsi="Times New Roman"/>
          <w:b/>
          <w:color w:val="000000"/>
          <w:sz w:val="22"/>
          <w:szCs w:val="22"/>
        </w:rPr>
      </w:pPr>
      <w:r>
        <w:rPr>
          <w:rFonts w:ascii="Times New Roman" w:eastAsia="Times New Roman" w:hAnsi="Times New Roman"/>
          <w:b/>
          <w:color w:val="000000"/>
          <w:sz w:val="22"/>
          <w:szCs w:val="22"/>
        </w:rPr>
        <w:t>MINUTES</w:t>
      </w:r>
    </w:p>
    <w:p w14:paraId="00000002" w14:textId="77777777" w:rsidR="00566C55" w:rsidRDefault="00684C12">
      <w:pPr>
        <w:pBdr>
          <w:top w:val="nil"/>
          <w:left w:val="nil"/>
          <w:bottom w:val="nil"/>
          <w:right w:val="nil"/>
          <w:between w:val="nil"/>
        </w:pBdr>
        <w:jc w:val="center"/>
        <w:rPr>
          <w:rFonts w:ascii="Times New Roman" w:eastAsia="Times New Roman" w:hAnsi="Times New Roman"/>
          <w:b/>
          <w:color w:val="000000"/>
          <w:sz w:val="22"/>
          <w:szCs w:val="22"/>
        </w:rPr>
      </w:pPr>
      <w:r>
        <w:rPr>
          <w:rFonts w:ascii="Times New Roman" w:eastAsia="Times New Roman" w:hAnsi="Times New Roman"/>
          <w:b/>
          <w:color w:val="000000"/>
          <w:sz w:val="22"/>
          <w:szCs w:val="22"/>
        </w:rPr>
        <w:t xml:space="preserve">Excel Academy Charter Schools Board Meeting </w:t>
      </w:r>
    </w:p>
    <w:p w14:paraId="00000003" w14:textId="77777777" w:rsidR="00566C55" w:rsidRDefault="00684C12">
      <w:pPr>
        <w:pBdr>
          <w:top w:val="nil"/>
          <w:left w:val="nil"/>
          <w:bottom w:val="nil"/>
          <w:right w:val="nil"/>
          <w:between w:val="nil"/>
        </w:pBdr>
        <w:jc w:val="center"/>
        <w:rPr>
          <w:rFonts w:ascii="Times New Roman" w:eastAsia="Times New Roman" w:hAnsi="Times New Roman"/>
          <w:b/>
          <w:color w:val="000000"/>
          <w:sz w:val="22"/>
          <w:szCs w:val="22"/>
        </w:rPr>
      </w:pPr>
      <w:r>
        <w:rPr>
          <w:rFonts w:ascii="Times New Roman" w:eastAsia="Times New Roman" w:hAnsi="Times New Roman"/>
          <w:b/>
          <w:color w:val="000000"/>
          <w:sz w:val="22"/>
          <w:szCs w:val="22"/>
        </w:rPr>
        <w:t xml:space="preserve">Friday, </w:t>
      </w:r>
      <w:r>
        <w:rPr>
          <w:rFonts w:ascii="Times New Roman" w:eastAsia="Times New Roman" w:hAnsi="Times New Roman"/>
          <w:b/>
          <w:sz w:val="22"/>
          <w:szCs w:val="22"/>
        </w:rPr>
        <w:t>April 3rd</w:t>
      </w:r>
      <w:r>
        <w:rPr>
          <w:rFonts w:ascii="Times New Roman" w:eastAsia="Times New Roman" w:hAnsi="Times New Roman"/>
          <w:b/>
          <w:color w:val="000000"/>
          <w:sz w:val="22"/>
          <w:szCs w:val="22"/>
        </w:rPr>
        <w:t>, 2020 – 9:30am</w:t>
      </w:r>
    </w:p>
    <w:p w14:paraId="00000004" w14:textId="77777777" w:rsidR="00566C55" w:rsidRDefault="00684C12">
      <w:pPr>
        <w:pBdr>
          <w:top w:val="nil"/>
          <w:left w:val="nil"/>
          <w:bottom w:val="nil"/>
          <w:right w:val="nil"/>
          <w:between w:val="nil"/>
        </w:pBdr>
        <w:jc w:val="center"/>
        <w:rPr>
          <w:rFonts w:ascii="Times New Roman" w:eastAsia="Times New Roman" w:hAnsi="Times New Roman"/>
          <w:b/>
          <w:color w:val="000000"/>
          <w:sz w:val="22"/>
          <w:szCs w:val="22"/>
        </w:rPr>
      </w:pPr>
      <w:r>
        <w:rPr>
          <w:rFonts w:ascii="Times New Roman" w:eastAsia="Times New Roman" w:hAnsi="Times New Roman"/>
          <w:b/>
          <w:color w:val="000000"/>
          <w:sz w:val="22"/>
          <w:szCs w:val="22"/>
        </w:rPr>
        <w:t>Conference Call</w:t>
      </w:r>
    </w:p>
    <w:p w14:paraId="00000005" w14:textId="77777777" w:rsidR="00566C55" w:rsidRDefault="00566C55">
      <w:pPr>
        <w:pBdr>
          <w:top w:val="nil"/>
          <w:left w:val="nil"/>
          <w:bottom w:val="nil"/>
          <w:right w:val="nil"/>
          <w:between w:val="nil"/>
        </w:pBdr>
        <w:rPr>
          <w:rFonts w:ascii="Times New Roman" w:eastAsia="Times New Roman" w:hAnsi="Times New Roman"/>
          <w:color w:val="000000"/>
          <w:sz w:val="22"/>
          <w:szCs w:val="22"/>
        </w:rPr>
      </w:pPr>
    </w:p>
    <w:p w14:paraId="00000006" w14:textId="77777777" w:rsidR="00566C55" w:rsidRDefault="00566C55">
      <w:pPr>
        <w:pBdr>
          <w:top w:val="nil"/>
          <w:left w:val="nil"/>
          <w:bottom w:val="nil"/>
          <w:right w:val="nil"/>
          <w:between w:val="nil"/>
        </w:pBdr>
        <w:rPr>
          <w:rFonts w:ascii="Times New Roman" w:eastAsia="Times New Roman" w:hAnsi="Times New Roman"/>
          <w:color w:val="000000"/>
          <w:sz w:val="22"/>
          <w:szCs w:val="22"/>
        </w:rPr>
      </w:pPr>
    </w:p>
    <w:p w14:paraId="00000007" w14:textId="77777777" w:rsidR="00566C55" w:rsidRDefault="00684C12">
      <w:pPr>
        <w:pBdr>
          <w:top w:val="nil"/>
          <w:left w:val="nil"/>
          <w:bottom w:val="nil"/>
          <w:right w:val="nil"/>
          <w:between w:val="nil"/>
        </w:pBdr>
        <w:rPr>
          <w:rFonts w:ascii="Times New Roman" w:eastAsia="Times New Roman" w:hAnsi="Times New Roman"/>
          <w:color w:val="000000"/>
          <w:sz w:val="22"/>
          <w:szCs w:val="22"/>
        </w:rPr>
      </w:pPr>
      <w:r>
        <w:rPr>
          <w:rFonts w:ascii="Times New Roman" w:eastAsia="Times New Roman" w:hAnsi="Times New Roman"/>
          <w:b/>
          <w:color w:val="000000"/>
          <w:sz w:val="22"/>
          <w:szCs w:val="22"/>
        </w:rPr>
        <w:t>Board Members Attending by Phone:</w:t>
      </w:r>
      <w:r>
        <w:rPr>
          <w:rFonts w:ascii="Times New Roman" w:eastAsia="Times New Roman" w:hAnsi="Times New Roman"/>
          <w:color w:val="000000"/>
          <w:sz w:val="22"/>
          <w:szCs w:val="22"/>
        </w:rPr>
        <w:t xml:space="preserve"> Ben Howe (Chair), Tom Ellis (Treasurer), </w:t>
      </w:r>
    </w:p>
    <w:p w14:paraId="00000008" w14:textId="77777777" w:rsidR="00566C55" w:rsidRDefault="00684C12">
      <w:pPr>
        <w:pBdr>
          <w:top w:val="nil"/>
          <w:left w:val="nil"/>
          <w:bottom w:val="nil"/>
          <w:right w:val="nil"/>
          <w:between w:val="nil"/>
        </w:pBdr>
        <w:rPr>
          <w:rFonts w:ascii="Times New Roman" w:eastAsia="Times New Roman" w:hAnsi="Times New Roman"/>
          <w:sz w:val="22"/>
          <w:szCs w:val="22"/>
        </w:rPr>
      </w:pPr>
      <w:r>
        <w:rPr>
          <w:rFonts w:ascii="Times New Roman" w:eastAsia="Times New Roman" w:hAnsi="Times New Roman"/>
          <w:sz w:val="22"/>
          <w:szCs w:val="22"/>
        </w:rPr>
        <w:t xml:space="preserve">Robert Lytle, Pamela Klein, Matt </w:t>
      </w:r>
      <w:proofErr w:type="spellStart"/>
      <w:r>
        <w:rPr>
          <w:rFonts w:ascii="Times New Roman" w:eastAsia="Times New Roman" w:hAnsi="Times New Roman"/>
          <w:sz w:val="22"/>
          <w:szCs w:val="22"/>
        </w:rPr>
        <w:t>Ottmer</w:t>
      </w:r>
      <w:proofErr w:type="spellEnd"/>
      <w:r>
        <w:rPr>
          <w:rFonts w:ascii="Times New Roman" w:eastAsia="Times New Roman" w:hAnsi="Times New Roman"/>
          <w:sz w:val="22"/>
          <w:szCs w:val="22"/>
        </w:rPr>
        <w:t xml:space="preserve">, Steve </w:t>
      </w:r>
      <w:proofErr w:type="spellStart"/>
      <w:r>
        <w:rPr>
          <w:rFonts w:ascii="Times New Roman" w:eastAsia="Times New Roman" w:hAnsi="Times New Roman"/>
          <w:sz w:val="22"/>
          <w:szCs w:val="22"/>
        </w:rPr>
        <w:t>Mugford</w:t>
      </w:r>
      <w:proofErr w:type="spellEnd"/>
      <w:r>
        <w:rPr>
          <w:rFonts w:ascii="Times New Roman" w:eastAsia="Times New Roman" w:hAnsi="Times New Roman"/>
          <w:sz w:val="22"/>
          <w:szCs w:val="22"/>
        </w:rPr>
        <w:t xml:space="preserve"> </w:t>
      </w:r>
    </w:p>
    <w:p w14:paraId="00000009" w14:textId="77777777" w:rsidR="00566C55" w:rsidRDefault="00684C12">
      <w:pPr>
        <w:pBdr>
          <w:top w:val="nil"/>
          <w:left w:val="nil"/>
          <w:bottom w:val="nil"/>
          <w:right w:val="nil"/>
          <w:between w:val="nil"/>
        </w:pBdr>
        <w:rPr>
          <w:rFonts w:ascii="Times New Roman" w:eastAsia="Times New Roman" w:hAnsi="Times New Roman"/>
          <w:color w:val="000000"/>
          <w:sz w:val="22"/>
          <w:szCs w:val="22"/>
        </w:rPr>
      </w:pPr>
      <w:r>
        <w:rPr>
          <w:rFonts w:ascii="Times New Roman" w:eastAsia="Times New Roman" w:hAnsi="Times New Roman"/>
          <w:b/>
          <w:color w:val="000000"/>
          <w:sz w:val="22"/>
          <w:szCs w:val="22"/>
        </w:rPr>
        <w:t>Staff Attending:</w:t>
      </w:r>
      <w:r>
        <w:rPr>
          <w:rFonts w:ascii="Times New Roman" w:eastAsia="Times New Roman" w:hAnsi="Times New Roman"/>
          <w:color w:val="000000"/>
          <w:sz w:val="22"/>
          <w:szCs w:val="22"/>
        </w:rPr>
        <w:t xml:space="preserve"> Owen Stearns (CEO), Lana Ewing (Chief Academic Officer), Diane Cohen </w:t>
      </w:r>
    </w:p>
    <w:p w14:paraId="0000000A" w14:textId="77777777" w:rsidR="00566C55" w:rsidRDefault="00684C12">
      <w:pPr>
        <w:pBdr>
          <w:top w:val="nil"/>
          <w:left w:val="nil"/>
          <w:bottom w:val="nil"/>
          <w:right w:val="nil"/>
          <w:between w:val="nil"/>
        </w:pBdr>
        <w:rPr>
          <w:rFonts w:ascii="Times New Roman" w:eastAsia="Times New Roman" w:hAnsi="Times New Roman"/>
          <w:color w:val="000000"/>
          <w:sz w:val="22"/>
          <w:szCs w:val="22"/>
        </w:rPr>
      </w:pPr>
      <w:r>
        <w:rPr>
          <w:rFonts w:ascii="Times New Roman" w:eastAsia="Times New Roman" w:hAnsi="Times New Roman"/>
          <w:color w:val="000000"/>
          <w:sz w:val="22"/>
          <w:szCs w:val="22"/>
        </w:rPr>
        <w:t>(Director of Marketing and Communications), Andrew Solomon (Chief Finance Officer), Jo</w:t>
      </w:r>
      <w:r>
        <w:rPr>
          <w:rFonts w:ascii="Times New Roman" w:eastAsia="Times New Roman" w:hAnsi="Times New Roman"/>
          <w:sz w:val="22"/>
          <w:szCs w:val="22"/>
        </w:rPr>
        <w:t xml:space="preserve">celyn </w:t>
      </w:r>
      <w:proofErr w:type="spellStart"/>
      <w:r>
        <w:rPr>
          <w:rFonts w:ascii="Times New Roman" w:eastAsia="Times New Roman" w:hAnsi="Times New Roman"/>
          <w:sz w:val="22"/>
          <w:szCs w:val="22"/>
        </w:rPr>
        <w:t>Foulke</w:t>
      </w:r>
      <w:proofErr w:type="spellEnd"/>
      <w:r>
        <w:rPr>
          <w:rFonts w:ascii="Times New Roman" w:eastAsia="Times New Roman" w:hAnsi="Times New Roman"/>
          <w:sz w:val="22"/>
          <w:szCs w:val="22"/>
        </w:rPr>
        <w:t xml:space="preserve"> (Managing Dire</w:t>
      </w:r>
      <w:r>
        <w:rPr>
          <w:rFonts w:ascii="Times New Roman" w:eastAsia="Times New Roman" w:hAnsi="Times New Roman"/>
          <w:sz w:val="22"/>
          <w:szCs w:val="22"/>
        </w:rPr>
        <w:t xml:space="preserve">ctor of Operations), Sarah </w:t>
      </w:r>
      <w:proofErr w:type="spellStart"/>
      <w:r>
        <w:rPr>
          <w:rFonts w:ascii="Times New Roman" w:eastAsia="Times New Roman" w:hAnsi="Times New Roman"/>
          <w:sz w:val="22"/>
          <w:szCs w:val="22"/>
        </w:rPr>
        <w:t>Stuntz</w:t>
      </w:r>
      <w:proofErr w:type="spellEnd"/>
      <w:r>
        <w:rPr>
          <w:rFonts w:ascii="Times New Roman" w:eastAsia="Times New Roman" w:hAnsi="Times New Roman"/>
          <w:sz w:val="22"/>
          <w:szCs w:val="22"/>
        </w:rPr>
        <w:t xml:space="preserve"> (Assistant Head of School, Excel Academy High School)</w:t>
      </w:r>
    </w:p>
    <w:p w14:paraId="0000000B" w14:textId="77777777" w:rsidR="00566C55" w:rsidRDefault="00566C55">
      <w:pPr>
        <w:pBdr>
          <w:top w:val="nil"/>
          <w:left w:val="nil"/>
          <w:bottom w:val="nil"/>
          <w:right w:val="nil"/>
          <w:between w:val="nil"/>
        </w:pBdr>
        <w:rPr>
          <w:rFonts w:ascii="Times New Roman" w:eastAsia="Times New Roman" w:hAnsi="Times New Roman"/>
          <w:color w:val="000000"/>
          <w:sz w:val="22"/>
          <w:szCs w:val="22"/>
        </w:rPr>
      </w:pPr>
    </w:p>
    <w:p w14:paraId="0000000C" w14:textId="77777777" w:rsidR="00566C55" w:rsidRDefault="00684C12">
      <w:pPr>
        <w:pBdr>
          <w:top w:val="nil"/>
          <w:left w:val="nil"/>
          <w:bottom w:val="nil"/>
          <w:right w:val="nil"/>
          <w:between w:val="nil"/>
        </w:pBdr>
        <w:rPr>
          <w:rFonts w:ascii="Times New Roman" w:eastAsia="Times New Roman" w:hAnsi="Times New Roman"/>
          <w:color w:val="000000"/>
          <w:sz w:val="22"/>
          <w:szCs w:val="22"/>
        </w:rPr>
      </w:pPr>
      <w:bookmarkStart w:id="0" w:name="_heading=h.gjdgxs" w:colFirst="0" w:colLast="0"/>
      <w:bookmarkEnd w:id="0"/>
      <w:r>
        <w:rPr>
          <w:rFonts w:ascii="Times New Roman" w:eastAsia="Times New Roman" w:hAnsi="Times New Roman"/>
          <w:color w:val="000000"/>
          <w:sz w:val="22"/>
          <w:szCs w:val="22"/>
        </w:rPr>
        <w:t>Ben Howe, Board Chair, called the meeting to order at 9:30am and presided over the meeting. Diane Cohen kept the minutes of the meeting.</w:t>
      </w:r>
    </w:p>
    <w:p w14:paraId="0000000D" w14:textId="77777777" w:rsidR="00566C55" w:rsidRDefault="00566C55">
      <w:pPr>
        <w:pBdr>
          <w:top w:val="nil"/>
          <w:left w:val="nil"/>
          <w:bottom w:val="nil"/>
          <w:right w:val="nil"/>
          <w:between w:val="nil"/>
        </w:pBdr>
        <w:rPr>
          <w:rFonts w:ascii="Times New Roman" w:eastAsia="Times New Roman" w:hAnsi="Times New Roman"/>
          <w:color w:val="000000"/>
          <w:sz w:val="22"/>
          <w:szCs w:val="22"/>
        </w:rPr>
      </w:pPr>
    </w:p>
    <w:p w14:paraId="0000000E" w14:textId="77777777" w:rsidR="00566C55" w:rsidRDefault="00566C55">
      <w:pPr>
        <w:pBdr>
          <w:top w:val="nil"/>
          <w:left w:val="nil"/>
          <w:bottom w:val="nil"/>
          <w:right w:val="nil"/>
          <w:between w:val="nil"/>
        </w:pBdr>
        <w:rPr>
          <w:rFonts w:ascii="Times New Roman" w:eastAsia="Times New Roman" w:hAnsi="Times New Roman"/>
          <w:color w:val="000000"/>
          <w:sz w:val="22"/>
          <w:szCs w:val="22"/>
        </w:rPr>
      </w:pPr>
    </w:p>
    <w:p w14:paraId="0000000F" w14:textId="77777777" w:rsidR="00566C55" w:rsidRDefault="00684C12">
      <w:pPr>
        <w:pBdr>
          <w:top w:val="nil"/>
          <w:left w:val="nil"/>
          <w:bottom w:val="nil"/>
          <w:right w:val="nil"/>
          <w:between w:val="nil"/>
        </w:pBdr>
        <w:ind w:left="720"/>
        <w:rPr>
          <w:rFonts w:ascii="Times New Roman" w:eastAsia="Times New Roman" w:hAnsi="Times New Roman"/>
          <w:b/>
          <w:color w:val="000000"/>
          <w:sz w:val="22"/>
          <w:szCs w:val="22"/>
        </w:rPr>
      </w:pPr>
      <w:r>
        <w:rPr>
          <w:rFonts w:ascii="Times New Roman" w:eastAsia="Times New Roman" w:hAnsi="Times New Roman"/>
          <w:b/>
          <w:color w:val="000000"/>
          <w:sz w:val="22"/>
          <w:szCs w:val="22"/>
        </w:rPr>
        <w:t>1. CEO UPDATE</w:t>
      </w:r>
    </w:p>
    <w:p w14:paraId="00000010" w14:textId="2712208A" w:rsidR="00566C55" w:rsidRDefault="00684C12">
      <w:pPr>
        <w:pBdr>
          <w:top w:val="nil"/>
          <w:left w:val="nil"/>
          <w:bottom w:val="nil"/>
          <w:right w:val="nil"/>
          <w:between w:val="nil"/>
        </w:pBdr>
        <w:ind w:left="720"/>
        <w:rPr>
          <w:rFonts w:ascii="Times New Roman" w:eastAsia="Times New Roman" w:hAnsi="Times New Roman"/>
          <w:sz w:val="22"/>
          <w:szCs w:val="22"/>
        </w:rPr>
      </w:pPr>
      <w:r>
        <w:rPr>
          <w:rFonts w:ascii="Times New Roman" w:eastAsia="Times New Roman" w:hAnsi="Times New Roman"/>
          <w:color w:val="000000"/>
          <w:sz w:val="22"/>
          <w:szCs w:val="22"/>
        </w:rPr>
        <w:t xml:space="preserve">Owen opened the meeting and presented updates on the </w:t>
      </w:r>
      <w:r>
        <w:rPr>
          <w:rFonts w:ascii="Times New Roman" w:eastAsia="Times New Roman" w:hAnsi="Times New Roman"/>
          <w:sz w:val="22"/>
          <w:szCs w:val="22"/>
        </w:rPr>
        <w:t>timing</w:t>
      </w:r>
      <w:r>
        <w:rPr>
          <w:rFonts w:ascii="Times New Roman" w:eastAsia="Times New Roman" w:hAnsi="Times New Roman"/>
          <w:color w:val="000000"/>
          <w:sz w:val="22"/>
          <w:szCs w:val="22"/>
        </w:rPr>
        <w:t xml:space="preserve"> of the closure and resource distribution since the Coronavirus outbreak. He </w:t>
      </w:r>
      <w:r>
        <w:rPr>
          <w:rFonts w:ascii="Times New Roman" w:eastAsia="Times New Roman" w:hAnsi="Times New Roman"/>
          <w:sz w:val="22"/>
          <w:szCs w:val="22"/>
        </w:rPr>
        <w:t>s</w:t>
      </w:r>
      <w:r>
        <w:rPr>
          <w:rFonts w:ascii="Times New Roman" w:eastAsia="Times New Roman" w:hAnsi="Times New Roman"/>
          <w:color w:val="000000"/>
          <w:sz w:val="22"/>
          <w:szCs w:val="22"/>
        </w:rPr>
        <w:t xml:space="preserve">hared how we are </w:t>
      </w:r>
      <w:r>
        <w:rPr>
          <w:rFonts w:ascii="Times New Roman" w:eastAsia="Times New Roman" w:hAnsi="Times New Roman"/>
          <w:sz w:val="22"/>
          <w:szCs w:val="22"/>
        </w:rPr>
        <w:t xml:space="preserve">collaborating </w:t>
      </w:r>
      <w:r>
        <w:rPr>
          <w:rFonts w:ascii="Times New Roman" w:eastAsia="Times New Roman" w:hAnsi="Times New Roman"/>
          <w:color w:val="000000"/>
          <w:sz w:val="22"/>
          <w:szCs w:val="22"/>
        </w:rPr>
        <w:t>with charter leaders across the state. Excel staff members reviewed progress in their ar</w:t>
      </w:r>
      <w:r>
        <w:rPr>
          <w:rFonts w:ascii="Times New Roman" w:eastAsia="Times New Roman" w:hAnsi="Times New Roman"/>
          <w:color w:val="000000"/>
          <w:sz w:val="22"/>
          <w:szCs w:val="22"/>
        </w:rPr>
        <w:t>eas of focus: Operations</w:t>
      </w:r>
      <w:r>
        <w:rPr>
          <w:rFonts w:ascii="Times New Roman" w:eastAsia="Times New Roman" w:hAnsi="Times New Roman"/>
          <w:sz w:val="22"/>
          <w:szCs w:val="22"/>
        </w:rPr>
        <w:t xml:space="preserve"> and </w:t>
      </w:r>
      <w:r>
        <w:rPr>
          <w:rFonts w:ascii="Times New Roman" w:eastAsia="Times New Roman" w:hAnsi="Times New Roman"/>
          <w:color w:val="000000"/>
          <w:sz w:val="22"/>
          <w:szCs w:val="22"/>
        </w:rPr>
        <w:t>Academic Support</w:t>
      </w:r>
      <w:r>
        <w:rPr>
          <w:rFonts w:ascii="Times New Roman" w:eastAsia="Times New Roman" w:hAnsi="Times New Roman"/>
          <w:sz w:val="22"/>
          <w:szCs w:val="22"/>
        </w:rPr>
        <w:t xml:space="preserve">. </w:t>
      </w:r>
    </w:p>
    <w:p w14:paraId="00000011" w14:textId="77777777" w:rsidR="00566C55" w:rsidRDefault="00566C55">
      <w:pPr>
        <w:pBdr>
          <w:top w:val="nil"/>
          <w:left w:val="nil"/>
          <w:bottom w:val="nil"/>
          <w:right w:val="nil"/>
          <w:between w:val="nil"/>
        </w:pBdr>
        <w:ind w:left="720"/>
        <w:rPr>
          <w:rFonts w:ascii="Times New Roman" w:eastAsia="Times New Roman" w:hAnsi="Times New Roman"/>
          <w:sz w:val="22"/>
          <w:szCs w:val="22"/>
        </w:rPr>
      </w:pPr>
    </w:p>
    <w:p w14:paraId="00000012" w14:textId="77777777" w:rsidR="00566C55" w:rsidRDefault="00684C12">
      <w:pPr>
        <w:pBdr>
          <w:top w:val="nil"/>
          <w:left w:val="nil"/>
          <w:bottom w:val="nil"/>
          <w:right w:val="nil"/>
          <w:between w:val="nil"/>
        </w:pBdr>
        <w:ind w:left="720"/>
        <w:rPr>
          <w:rFonts w:ascii="Times New Roman" w:eastAsia="Times New Roman" w:hAnsi="Times New Roman"/>
          <w:b/>
          <w:sz w:val="22"/>
          <w:szCs w:val="22"/>
        </w:rPr>
      </w:pPr>
      <w:r>
        <w:rPr>
          <w:rFonts w:ascii="Times New Roman" w:eastAsia="Times New Roman" w:hAnsi="Times New Roman"/>
          <w:b/>
          <w:sz w:val="22"/>
          <w:szCs w:val="22"/>
        </w:rPr>
        <w:t>2. Operations Update</w:t>
      </w:r>
    </w:p>
    <w:p w14:paraId="00000013" w14:textId="77777777" w:rsidR="00566C55" w:rsidRDefault="00684C12">
      <w:pPr>
        <w:pBdr>
          <w:top w:val="nil"/>
          <w:left w:val="nil"/>
          <w:bottom w:val="nil"/>
          <w:right w:val="nil"/>
          <w:between w:val="nil"/>
        </w:pBdr>
        <w:ind w:left="720"/>
        <w:rPr>
          <w:rFonts w:ascii="Times New Roman" w:eastAsia="Times New Roman" w:hAnsi="Times New Roman"/>
          <w:sz w:val="22"/>
          <w:szCs w:val="22"/>
        </w:rPr>
      </w:pPr>
      <w:r>
        <w:rPr>
          <w:rFonts w:ascii="Times New Roman" w:eastAsia="Times New Roman" w:hAnsi="Times New Roman"/>
          <w:sz w:val="22"/>
          <w:szCs w:val="22"/>
        </w:rPr>
        <w:t xml:space="preserve">Jocelyn provided an update on distribution of Chromebooks to families and an enrollment update. She shared with the Board that we are currently serving about 1,000 meals a week to families.  </w:t>
      </w:r>
    </w:p>
    <w:p w14:paraId="00000014" w14:textId="77777777" w:rsidR="00566C55" w:rsidRDefault="00566C55">
      <w:pPr>
        <w:pBdr>
          <w:top w:val="nil"/>
          <w:left w:val="nil"/>
          <w:bottom w:val="nil"/>
          <w:right w:val="nil"/>
          <w:between w:val="nil"/>
        </w:pBdr>
        <w:ind w:left="720"/>
        <w:rPr>
          <w:rFonts w:ascii="Times New Roman" w:eastAsia="Times New Roman" w:hAnsi="Times New Roman"/>
          <w:sz w:val="22"/>
          <w:szCs w:val="22"/>
        </w:rPr>
      </w:pPr>
    </w:p>
    <w:p w14:paraId="00000015" w14:textId="77777777" w:rsidR="00566C55" w:rsidRDefault="00684C12">
      <w:pPr>
        <w:ind w:left="720"/>
        <w:rPr>
          <w:rFonts w:ascii="Times New Roman" w:eastAsia="Times New Roman" w:hAnsi="Times New Roman"/>
          <w:b/>
          <w:sz w:val="22"/>
          <w:szCs w:val="22"/>
        </w:rPr>
      </w:pPr>
      <w:r>
        <w:rPr>
          <w:rFonts w:ascii="Times New Roman" w:eastAsia="Times New Roman" w:hAnsi="Times New Roman"/>
          <w:b/>
          <w:sz w:val="22"/>
          <w:szCs w:val="22"/>
        </w:rPr>
        <w:t>3. Remote Learning Update</w:t>
      </w:r>
    </w:p>
    <w:p w14:paraId="00000016" w14:textId="77777777" w:rsidR="00566C55" w:rsidRDefault="00684C12">
      <w:pPr>
        <w:ind w:left="720"/>
        <w:rPr>
          <w:rFonts w:ascii="Times New Roman" w:eastAsia="Times New Roman" w:hAnsi="Times New Roman"/>
          <w:sz w:val="22"/>
          <w:szCs w:val="22"/>
        </w:rPr>
      </w:pPr>
      <w:r>
        <w:rPr>
          <w:rFonts w:ascii="Times New Roman" w:eastAsia="Times New Roman" w:hAnsi="Times New Roman"/>
          <w:sz w:val="22"/>
          <w:szCs w:val="22"/>
        </w:rPr>
        <w:t xml:space="preserve">Lana and Sarah provided an update on </w:t>
      </w:r>
      <w:r>
        <w:rPr>
          <w:rFonts w:ascii="Times New Roman" w:eastAsia="Times New Roman" w:hAnsi="Times New Roman"/>
          <w:sz w:val="22"/>
          <w:szCs w:val="22"/>
        </w:rPr>
        <w:t xml:space="preserve">remote learning during the closure. Excel is working to provide a review of curriculum, as well as moving forward with new learning for students while they are at home. Advisors are checking in weekly with students. We are tracking student engagement. The </w:t>
      </w:r>
      <w:r>
        <w:rPr>
          <w:rFonts w:ascii="Times New Roman" w:eastAsia="Times New Roman" w:hAnsi="Times New Roman"/>
          <w:sz w:val="22"/>
          <w:szCs w:val="22"/>
        </w:rPr>
        <w:t xml:space="preserve">team is beginning to plan for the possibility of increased summer school needs. </w:t>
      </w:r>
    </w:p>
    <w:p w14:paraId="00000017" w14:textId="77777777" w:rsidR="00566C55" w:rsidRDefault="00566C55">
      <w:pPr>
        <w:rPr>
          <w:rFonts w:ascii="Times New Roman" w:eastAsia="Times New Roman" w:hAnsi="Times New Roman"/>
          <w:sz w:val="22"/>
          <w:szCs w:val="22"/>
        </w:rPr>
      </w:pPr>
    </w:p>
    <w:p w14:paraId="00000018" w14:textId="77777777" w:rsidR="00566C55" w:rsidRDefault="00566C55">
      <w:pPr>
        <w:pBdr>
          <w:top w:val="nil"/>
          <w:left w:val="nil"/>
          <w:bottom w:val="nil"/>
          <w:right w:val="nil"/>
          <w:between w:val="nil"/>
        </w:pBdr>
        <w:ind w:left="720"/>
        <w:rPr>
          <w:rFonts w:ascii="Times New Roman" w:eastAsia="Times New Roman" w:hAnsi="Times New Roman"/>
          <w:sz w:val="22"/>
          <w:szCs w:val="22"/>
        </w:rPr>
      </w:pPr>
    </w:p>
    <w:p w14:paraId="00000019" w14:textId="54A05CBA" w:rsidR="00566C55" w:rsidRDefault="00684C12">
      <w:pPr>
        <w:pBdr>
          <w:top w:val="nil"/>
          <w:left w:val="nil"/>
          <w:bottom w:val="nil"/>
          <w:right w:val="nil"/>
          <w:between w:val="nil"/>
        </w:pBdr>
        <w:ind w:left="720"/>
        <w:rPr>
          <w:rFonts w:ascii="Times New Roman" w:eastAsia="Times New Roman" w:hAnsi="Times New Roman"/>
          <w:color w:val="000000"/>
          <w:sz w:val="22"/>
          <w:szCs w:val="22"/>
        </w:rPr>
      </w:pPr>
      <w:r>
        <w:rPr>
          <w:rFonts w:ascii="Times New Roman" w:eastAsia="Times New Roman" w:hAnsi="Times New Roman"/>
          <w:sz w:val="22"/>
          <w:szCs w:val="22"/>
        </w:rPr>
        <w:t>B</w:t>
      </w:r>
      <w:r>
        <w:rPr>
          <w:rFonts w:ascii="Times New Roman" w:eastAsia="Times New Roman" w:hAnsi="Times New Roman"/>
          <w:color w:val="000000"/>
          <w:sz w:val="22"/>
          <w:szCs w:val="22"/>
        </w:rPr>
        <w:t>en motioned to adjourn the meeting at 10</w:t>
      </w:r>
      <w:r>
        <w:rPr>
          <w:rFonts w:ascii="Times New Roman" w:eastAsia="Times New Roman" w:hAnsi="Times New Roman"/>
          <w:color w:val="000000"/>
          <w:sz w:val="22"/>
          <w:szCs w:val="22"/>
        </w:rPr>
        <w:t>:30am, seconded by Tom and the meeting was</w:t>
      </w:r>
    </w:p>
    <w:p w14:paraId="0000001A" w14:textId="77777777" w:rsidR="00566C55" w:rsidRDefault="00684C12">
      <w:pPr>
        <w:pBdr>
          <w:top w:val="nil"/>
          <w:left w:val="nil"/>
          <w:bottom w:val="nil"/>
          <w:right w:val="nil"/>
          <w:between w:val="nil"/>
        </w:pBdr>
        <w:ind w:left="720"/>
        <w:rPr>
          <w:rFonts w:ascii="Times New Roman" w:eastAsia="Times New Roman" w:hAnsi="Times New Roman"/>
          <w:color w:val="000000"/>
          <w:sz w:val="22"/>
          <w:szCs w:val="22"/>
        </w:rPr>
      </w:pPr>
      <w:r>
        <w:rPr>
          <w:rFonts w:ascii="Times New Roman" w:eastAsia="Times New Roman" w:hAnsi="Times New Roman"/>
          <w:color w:val="000000"/>
          <w:sz w:val="22"/>
          <w:szCs w:val="22"/>
        </w:rPr>
        <w:t xml:space="preserve">adjourned. </w:t>
      </w:r>
    </w:p>
    <w:p w14:paraId="0000001B" w14:textId="77777777" w:rsidR="00566C55" w:rsidRDefault="00566C55">
      <w:pPr>
        <w:pBdr>
          <w:top w:val="nil"/>
          <w:left w:val="nil"/>
          <w:bottom w:val="nil"/>
          <w:right w:val="nil"/>
          <w:between w:val="nil"/>
        </w:pBdr>
        <w:rPr>
          <w:rFonts w:ascii="Times New Roman" w:eastAsia="Times New Roman" w:hAnsi="Times New Roman"/>
          <w:color w:val="000000"/>
          <w:sz w:val="22"/>
          <w:szCs w:val="22"/>
        </w:rPr>
      </w:pPr>
    </w:p>
    <w:p w14:paraId="0000001C" w14:textId="77777777" w:rsidR="00566C55" w:rsidRDefault="00684C12">
      <w:pPr>
        <w:pBdr>
          <w:top w:val="nil"/>
          <w:left w:val="nil"/>
          <w:bottom w:val="nil"/>
          <w:right w:val="nil"/>
          <w:between w:val="nil"/>
        </w:pBdr>
        <w:ind w:left="720"/>
        <w:rPr>
          <w:rFonts w:ascii="Times New Roman" w:eastAsia="Times New Roman" w:hAnsi="Times New Roman"/>
          <w:color w:val="000000"/>
          <w:sz w:val="22"/>
          <w:szCs w:val="22"/>
        </w:rPr>
      </w:pPr>
      <w:r>
        <w:rPr>
          <w:rFonts w:ascii="Times New Roman" w:eastAsia="Times New Roman" w:hAnsi="Times New Roman"/>
          <w:color w:val="000000"/>
          <w:sz w:val="22"/>
          <w:szCs w:val="22"/>
        </w:rPr>
        <w:t>List of Documents Presented at the Meeting:</w:t>
      </w:r>
    </w:p>
    <w:p w14:paraId="0000001D" w14:textId="77777777" w:rsidR="00566C55" w:rsidRDefault="00684C12">
      <w:pPr>
        <w:numPr>
          <w:ilvl w:val="0"/>
          <w:numId w:val="1"/>
        </w:numPr>
        <w:pBdr>
          <w:top w:val="nil"/>
          <w:left w:val="nil"/>
          <w:bottom w:val="nil"/>
          <w:right w:val="nil"/>
          <w:between w:val="nil"/>
        </w:pBdr>
        <w:rPr>
          <w:rFonts w:ascii="Times New Roman" w:eastAsia="Times New Roman" w:hAnsi="Times New Roman"/>
          <w:color w:val="000000"/>
          <w:sz w:val="22"/>
          <w:szCs w:val="22"/>
        </w:rPr>
      </w:pPr>
      <w:r>
        <w:rPr>
          <w:rFonts w:ascii="Times New Roman" w:eastAsia="Times New Roman" w:hAnsi="Times New Roman"/>
          <w:color w:val="000000"/>
          <w:sz w:val="22"/>
          <w:szCs w:val="22"/>
        </w:rPr>
        <w:t>N/A</w:t>
      </w:r>
    </w:p>
    <w:p w14:paraId="0000001E" w14:textId="77777777" w:rsidR="00566C55" w:rsidRDefault="00566C55">
      <w:pPr>
        <w:pBdr>
          <w:top w:val="nil"/>
          <w:left w:val="nil"/>
          <w:bottom w:val="nil"/>
          <w:right w:val="nil"/>
          <w:between w:val="nil"/>
        </w:pBdr>
        <w:rPr>
          <w:rFonts w:ascii="Times New Roman" w:eastAsia="Times New Roman" w:hAnsi="Times New Roman"/>
          <w:color w:val="000000"/>
          <w:sz w:val="22"/>
          <w:szCs w:val="22"/>
        </w:rPr>
      </w:pPr>
    </w:p>
    <w:p w14:paraId="0000001F" w14:textId="77777777" w:rsidR="00566C55" w:rsidRDefault="00566C55">
      <w:pPr>
        <w:pBdr>
          <w:top w:val="nil"/>
          <w:left w:val="nil"/>
          <w:bottom w:val="nil"/>
          <w:right w:val="nil"/>
          <w:between w:val="nil"/>
        </w:pBdr>
        <w:jc w:val="right"/>
        <w:rPr>
          <w:rFonts w:ascii="Times New Roman" w:eastAsia="Times New Roman" w:hAnsi="Times New Roman"/>
          <w:color w:val="000000"/>
          <w:sz w:val="22"/>
          <w:szCs w:val="22"/>
        </w:rPr>
      </w:pPr>
    </w:p>
    <w:p w14:paraId="00000020" w14:textId="77777777" w:rsidR="00566C55" w:rsidRDefault="00684C12">
      <w:pPr>
        <w:pBdr>
          <w:top w:val="nil"/>
          <w:left w:val="nil"/>
          <w:bottom w:val="nil"/>
          <w:right w:val="nil"/>
          <w:between w:val="nil"/>
        </w:pBdr>
        <w:jc w:val="right"/>
        <w:rPr>
          <w:rFonts w:ascii="Times New Roman" w:eastAsia="Times New Roman" w:hAnsi="Times New Roman"/>
          <w:color w:val="000000"/>
          <w:sz w:val="22"/>
          <w:szCs w:val="22"/>
        </w:rPr>
      </w:pPr>
      <w:r>
        <w:rPr>
          <w:rFonts w:ascii="Times New Roman" w:eastAsia="Times New Roman" w:hAnsi="Times New Roman"/>
          <w:color w:val="000000"/>
          <w:sz w:val="22"/>
          <w:szCs w:val="22"/>
        </w:rPr>
        <w:t>Respectfully Submitted,</w:t>
      </w:r>
    </w:p>
    <w:p w14:paraId="00000021" w14:textId="77777777" w:rsidR="00566C55" w:rsidRDefault="00566C55">
      <w:pPr>
        <w:pBdr>
          <w:top w:val="nil"/>
          <w:left w:val="nil"/>
          <w:bottom w:val="nil"/>
          <w:right w:val="nil"/>
          <w:between w:val="nil"/>
        </w:pBdr>
        <w:jc w:val="right"/>
        <w:rPr>
          <w:rFonts w:ascii="Times New Roman" w:eastAsia="Times New Roman" w:hAnsi="Times New Roman"/>
          <w:color w:val="000000"/>
          <w:sz w:val="22"/>
          <w:szCs w:val="22"/>
        </w:rPr>
      </w:pPr>
    </w:p>
    <w:p w14:paraId="00000022" w14:textId="77777777" w:rsidR="00566C55" w:rsidRDefault="00684C12">
      <w:pPr>
        <w:pBdr>
          <w:top w:val="nil"/>
          <w:left w:val="nil"/>
          <w:bottom w:val="nil"/>
          <w:right w:val="nil"/>
          <w:between w:val="nil"/>
        </w:pBdr>
        <w:jc w:val="right"/>
        <w:rPr>
          <w:rFonts w:ascii="Times New Roman" w:eastAsia="Times New Roman" w:hAnsi="Times New Roman"/>
          <w:color w:val="000000"/>
          <w:sz w:val="22"/>
          <w:szCs w:val="22"/>
        </w:rPr>
      </w:pPr>
      <w:r>
        <w:rPr>
          <w:rFonts w:ascii="Times New Roman" w:eastAsia="Times New Roman" w:hAnsi="Times New Roman"/>
          <w:color w:val="000000"/>
          <w:sz w:val="22"/>
          <w:szCs w:val="22"/>
        </w:rPr>
        <w:t>__________________________________</w:t>
      </w:r>
    </w:p>
    <w:p w14:paraId="00000023" w14:textId="77777777" w:rsidR="00566C55" w:rsidRDefault="00684C12">
      <w:pPr>
        <w:pBdr>
          <w:top w:val="nil"/>
          <w:left w:val="nil"/>
          <w:bottom w:val="nil"/>
          <w:right w:val="nil"/>
          <w:between w:val="nil"/>
        </w:pBdr>
        <w:jc w:val="right"/>
        <w:rPr>
          <w:rFonts w:ascii="Times New Roman" w:eastAsia="Times New Roman" w:hAnsi="Times New Roman"/>
          <w:color w:val="000000"/>
          <w:sz w:val="22"/>
          <w:szCs w:val="22"/>
        </w:rPr>
      </w:pPr>
      <w:r>
        <w:rPr>
          <w:rFonts w:ascii="Times New Roman" w:eastAsia="Times New Roman" w:hAnsi="Times New Roman"/>
          <w:color w:val="000000"/>
          <w:sz w:val="22"/>
          <w:szCs w:val="22"/>
        </w:rPr>
        <w:t>Ben Howe, Chair</w:t>
      </w:r>
    </w:p>
    <w:sectPr w:rsidR="00566C5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8A664F"/>
    <w:multiLevelType w:val="multilevel"/>
    <w:tmpl w:val="57F24870"/>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C55"/>
    <w:rsid w:val="00566C55"/>
    <w:rsid w:val="00684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69D540"/>
  <w15:docId w15:val="{EA91FDB5-4DFB-EB48-AD72-7300C6C91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aramond" w:eastAsia="Garamond" w:hAnsi="Garamond" w:cs="Garamond"/>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648"/>
    <w:rPr>
      <w:rFonts w:eastAsia="Cambria"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E90D6C"/>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Vfe53Y4iBO01r202qtbpLsZQ/w==">AMUW2mXbBA2Gwj+0WK+uMB399fOgKEDdUj+WEOsLEFhe2DgR1ganv508iXIUVH7ZQfAxW67rniyIZP45sovTGJsDNsizkHaT8v2yJzWWgk8RCHA/lS3bchGpdSZL/YckU0pTBtZXidwV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1551</Characters>
  <Application>Microsoft Office Word</Application>
  <DocSecurity>0</DocSecurity>
  <Lines>12</Lines>
  <Paragraphs>3</Paragraphs>
  <ScaleCrop>false</ScaleCrop>
  <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Cohen</dc:creator>
  <cp:lastModifiedBy>Arthur Kaynor</cp:lastModifiedBy>
  <cp:revision>2</cp:revision>
  <dcterms:created xsi:type="dcterms:W3CDTF">2020-05-11T23:11:00Z</dcterms:created>
  <dcterms:modified xsi:type="dcterms:W3CDTF">2020-05-11T23:11:00Z</dcterms:modified>
</cp:coreProperties>
</file>